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C2" w:rsidRDefault="00006CC2" w:rsidP="00006CC2">
      <w:pPr>
        <w:snapToGrid w:val="0"/>
        <w:spacing w:line="400" w:lineRule="atLeast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bookmarkStart w:id="0" w:name="_GoBack"/>
      <w:bookmarkEnd w:id="0"/>
    </w:p>
    <w:p w:rsidR="00006CC2" w:rsidRPr="00006CC2" w:rsidRDefault="00006CC2" w:rsidP="00006CC2">
      <w:pPr>
        <w:snapToGrid w:val="0"/>
        <w:spacing w:line="400" w:lineRule="atLeast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006CC2">
        <w:rPr>
          <w:rFonts w:ascii="Times New Roman" w:eastAsia="標楷體" w:hAnsi="Times New Roman" w:cs="Times New Roman" w:hint="eastAsia"/>
          <w:kern w:val="0"/>
          <w:sz w:val="36"/>
          <w:szCs w:val="36"/>
        </w:rPr>
        <w:t>X</w:t>
      </w:r>
      <w:r w:rsidRPr="00006CC2">
        <w:rPr>
          <w:rFonts w:ascii="Times New Roman" w:eastAsia="標楷體" w:hAnsi="Times New Roman" w:cs="Times New Roman"/>
          <w:kern w:val="0"/>
          <w:sz w:val="36"/>
          <w:szCs w:val="36"/>
        </w:rPr>
        <w:t>X</w:t>
      </w:r>
      <w:r w:rsidRPr="00006CC2">
        <w:rPr>
          <w:rFonts w:ascii="Times New Roman" w:eastAsia="標楷體" w:hAnsi="Times New Roman" w:cs="Times New Roman" w:hint="eastAsia"/>
          <w:kern w:val="0"/>
          <w:sz w:val="36"/>
          <w:szCs w:val="36"/>
        </w:rPr>
        <w:t>X</w:t>
      </w:r>
      <w:r w:rsidRPr="00006CC2">
        <w:rPr>
          <w:rFonts w:ascii="Times New Roman" w:eastAsia="標楷體" w:hAnsi="Times New Roman" w:cs="Times New Roman"/>
          <w:kern w:val="0"/>
          <w:sz w:val="36"/>
          <w:szCs w:val="36"/>
        </w:rPr>
        <w:t>學校與</w:t>
      </w:r>
      <w:r w:rsidRPr="00006CC2">
        <w:rPr>
          <w:rFonts w:ascii="Times New Roman" w:eastAsia="標楷體" w:hAnsi="Times New Roman" w:cs="Times New Roman"/>
          <w:kern w:val="0"/>
          <w:sz w:val="36"/>
          <w:szCs w:val="36"/>
        </w:rPr>
        <w:t>XXX</w:t>
      </w:r>
      <w:r w:rsidRPr="00006CC2">
        <w:rPr>
          <w:rFonts w:ascii="Times New Roman" w:eastAsia="標楷體" w:hAnsi="Times New Roman" w:cs="Times New Roman"/>
          <w:kern w:val="0"/>
          <w:sz w:val="36"/>
          <w:szCs w:val="36"/>
        </w:rPr>
        <w:t>學校</w:t>
      </w:r>
    </w:p>
    <w:p w:rsidR="00006CC2" w:rsidRPr="00006CC2" w:rsidRDefault="00BC3CC4" w:rsidP="00006CC2">
      <w:pPr>
        <w:snapToGrid w:val="0"/>
        <w:spacing w:line="400" w:lineRule="atLeast"/>
        <w:jc w:val="center"/>
        <w:rPr>
          <w:rFonts w:ascii="標楷體" w:eastAsia="標楷體" w:hAnsi="標楷體" w:cs="Times New Roman"/>
          <w:kern w:val="0"/>
          <w:sz w:val="36"/>
          <w:szCs w:val="36"/>
          <w:u w:val="single"/>
        </w:rPr>
      </w:pPr>
      <w:r w:rsidRPr="00BC3CC4">
        <w:rPr>
          <w:rFonts w:ascii="標楷體" w:eastAsia="標楷體" w:hAnsi="標楷體" w:cs="Times New Roman" w:hint="eastAsia"/>
          <w:kern w:val="0"/>
          <w:sz w:val="36"/>
          <w:szCs w:val="36"/>
          <w:u w:val="single"/>
        </w:rPr>
        <w:t>姊妹學校</w:t>
      </w:r>
      <w:r w:rsidR="00006CC2" w:rsidRPr="00006CC2">
        <w:rPr>
          <w:rFonts w:ascii="標楷體" w:eastAsia="標楷體" w:hAnsi="標楷體" w:cs="Times New Roman" w:hint="eastAsia"/>
          <w:kern w:val="0"/>
          <w:sz w:val="36"/>
          <w:szCs w:val="36"/>
          <w:u w:val="single"/>
        </w:rPr>
        <w:t>合作協議書</w:t>
      </w:r>
    </w:p>
    <w:p w:rsidR="00006CC2" w:rsidRPr="00006CC2" w:rsidRDefault="00006CC2" w:rsidP="00006CC2">
      <w:pPr>
        <w:tabs>
          <w:tab w:val="left" w:pos="540"/>
          <w:tab w:val="left" w:pos="1260"/>
        </w:tabs>
        <w:snapToGrid w:val="0"/>
        <w:rPr>
          <w:rFonts w:ascii="標楷體" w:eastAsia="標楷體" w:hAnsi="標楷體" w:cs="Times New Roman"/>
          <w:kern w:val="0"/>
          <w:sz w:val="28"/>
          <w:szCs w:val="26"/>
        </w:rPr>
      </w:pPr>
    </w:p>
    <w:p w:rsidR="00006CC2" w:rsidRPr="00006CC2" w:rsidRDefault="00006CC2" w:rsidP="00006CC2">
      <w:pPr>
        <w:tabs>
          <w:tab w:val="left" w:pos="540"/>
          <w:tab w:val="left" w:pos="1260"/>
        </w:tabs>
        <w:ind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006CC2">
        <w:rPr>
          <w:rFonts w:ascii="標楷體" w:eastAsia="標楷體" w:hAnsi="標楷體" w:cs="Times New Roman" w:hint="eastAsia"/>
          <w:kern w:val="0"/>
          <w:sz w:val="26"/>
          <w:szCs w:val="26"/>
        </w:rPr>
        <w:t>我們兩校經過友好協商，在遵守《中華人民共和國憲法》和法律以及《香港特別行政區基本法》的前提下，簽署姊妹學校教育交流合作協議書，共同建立教育合作關係。</w:t>
      </w:r>
    </w:p>
    <w:p w:rsidR="00006CC2" w:rsidRPr="00006CC2" w:rsidRDefault="00006CC2" w:rsidP="00006CC2">
      <w:pPr>
        <w:tabs>
          <w:tab w:val="left" w:pos="540"/>
          <w:tab w:val="left" w:pos="1260"/>
        </w:tabs>
        <w:snapToGrid w:val="0"/>
        <w:rPr>
          <w:rFonts w:ascii="標楷體" w:eastAsia="標楷體" w:hAnsi="標楷體" w:cs="Times New Roman"/>
          <w:kern w:val="0"/>
          <w:sz w:val="28"/>
          <w:szCs w:val="26"/>
        </w:rPr>
      </w:pPr>
    </w:p>
    <w:p w:rsidR="00006CC2" w:rsidRPr="00006CC2" w:rsidRDefault="00006CC2" w:rsidP="00006CC2">
      <w:pPr>
        <w:tabs>
          <w:tab w:val="left" w:pos="540"/>
          <w:tab w:val="left" w:pos="1260"/>
        </w:tabs>
        <w:rPr>
          <w:rFonts w:ascii="標楷體" w:eastAsia="標楷體" w:hAnsi="標楷體" w:cs="Times New Roman"/>
          <w:kern w:val="0"/>
          <w:sz w:val="26"/>
          <w:szCs w:val="26"/>
        </w:rPr>
      </w:pPr>
      <w:r w:rsidRPr="00006CC2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　　合作的範疇及細則如下：</w:t>
      </w:r>
    </w:p>
    <w:p w:rsidR="00006CC2" w:rsidRPr="00006CC2" w:rsidRDefault="00006CC2" w:rsidP="00006CC2">
      <w:pPr>
        <w:tabs>
          <w:tab w:val="left" w:pos="540"/>
          <w:tab w:val="left" w:pos="1260"/>
        </w:tabs>
        <w:snapToGrid w:val="0"/>
        <w:rPr>
          <w:rFonts w:ascii="標楷體" w:eastAsia="標楷體" w:hAnsi="標楷體" w:cs="Times New Roman"/>
          <w:kern w:val="0"/>
          <w:sz w:val="28"/>
          <w:szCs w:val="26"/>
        </w:rPr>
      </w:pPr>
    </w:p>
    <w:p w:rsidR="00006CC2" w:rsidRPr="00006CC2" w:rsidRDefault="00006CC2" w:rsidP="00006CC2">
      <w:pPr>
        <w:tabs>
          <w:tab w:val="left" w:pos="540"/>
          <w:tab w:val="left" w:pos="1080"/>
        </w:tabs>
        <w:ind w:left="1079" w:hangingChars="415" w:hanging="1079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006CC2">
        <w:rPr>
          <w:rFonts w:ascii="標楷體" w:eastAsia="標楷體" w:hAnsi="標楷體" w:cs="Times New Roman" w:hint="eastAsia"/>
          <w:kern w:val="0"/>
          <w:sz w:val="26"/>
          <w:szCs w:val="26"/>
        </w:rPr>
        <w:tab/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1.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兩校管理人員交流辦學理念、學校行政經驗及教學管理模式，提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升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治校水準</w:t>
      </w:r>
      <w:r w:rsidR="00EB09E1">
        <w:rPr>
          <w:rFonts w:ascii="Times New Roman" w:eastAsia="標楷體" w:hAnsi="Times New Roman" w:cs="Times New Roman"/>
          <w:kern w:val="0"/>
          <w:sz w:val="26"/>
          <w:szCs w:val="26"/>
        </w:rPr>
        <w:t>……</w:t>
      </w:r>
    </w:p>
    <w:p w:rsidR="00006CC2" w:rsidRPr="00006CC2" w:rsidRDefault="00006CC2" w:rsidP="00006CC2">
      <w:pPr>
        <w:tabs>
          <w:tab w:val="left" w:pos="540"/>
          <w:tab w:val="left" w:pos="1080"/>
        </w:tabs>
        <w:ind w:left="1079" w:hangingChars="415" w:hanging="1079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  <w:t>2.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兩校教師可通過共同備課、相互觀課、評課、教材研究及課程研討等教學經驗分享活動，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促進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專業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發展及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提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升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教學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成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效</w:t>
      </w:r>
      <w:r w:rsidR="001B2E9F">
        <w:rPr>
          <w:rFonts w:ascii="Times New Roman" w:eastAsia="標楷體" w:hAnsi="Times New Roman" w:cs="Times New Roman"/>
          <w:kern w:val="0"/>
          <w:sz w:val="26"/>
          <w:szCs w:val="26"/>
        </w:rPr>
        <w:t>……</w:t>
      </w:r>
      <w:r w:rsidR="001B2E9F">
        <w:rPr>
          <w:rFonts w:ascii="Times New Roman" w:eastAsia="標楷體" w:hAnsi="Times New Roman" w:cs="Times New Roman" w:hint="eastAsia"/>
          <w:kern w:val="0"/>
          <w:sz w:val="26"/>
          <w:szCs w:val="26"/>
        </w:rPr>
        <w:t>.</w:t>
      </w:r>
    </w:p>
    <w:p w:rsidR="00006CC2" w:rsidRPr="00006CC2" w:rsidRDefault="00006CC2" w:rsidP="00006CC2">
      <w:pPr>
        <w:tabs>
          <w:tab w:val="left" w:pos="540"/>
          <w:tab w:val="left" w:pos="1080"/>
        </w:tabs>
        <w:ind w:left="1079" w:hangingChars="415" w:hanging="1079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  <w:t>3.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兩校學生可利用假期進行互訪、隨堂上課，或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透過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文藝交流會、體育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比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賽、辯論會、研討會等活動，擴闊視野，增進知識</w:t>
      </w:r>
      <w:r w:rsidRPr="00006C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，及建立友誼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。如條件許可，可入住雙方的學生家庭，切身體驗兩地的社會文化和家庭生活情況</w:t>
      </w:r>
      <w:r w:rsidR="00EB09E1">
        <w:rPr>
          <w:rFonts w:ascii="Times New Roman" w:eastAsia="標楷體" w:hAnsi="Times New Roman" w:cs="Times New Roman"/>
          <w:kern w:val="0"/>
          <w:sz w:val="26"/>
          <w:szCs w:val="26"/>
        </w:rPr>
        <w:t>……</w:t>
      </w:r>
    </w:p>
    <w:p w:rsidR="00006CC2" w:rsidRPr="00006CC2" w:rsidRDefault="00006CC2" w:rsidP="00006CC2">
      <w:pPr>
        <w:tabs>
          <w:tab w:val="left" w:pos="540"/>
          <w:tab w:val="left" w:pos="1080"/>
        </w:tabs>
        <w:ind w:left="1079" w:hangingChars="415" w:hanging="1079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  <w:t>4.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兩校家長可組織互訪、觀摩及交流，加強家庭教育方面的交流和學習，增進友誼</w:t>
      </w:r>
      <w:r w:rsidR="00EB09E1">
        <w:rPr>
          <w:rFonts w:ascii="Times New Roman" w:eastAsia="標楷體" w:hAnsi="Times New Roman" w:cs="Times New Roman"/>
          <w:kern w:val="0"/>
          <w:sz w:val="26"/>
          <w:szCs w:val="26"/>
        </w:rPr>
        <w:t>……</w:t>
      </w:r>
    </w:p>
    <w:p w:rsidR="00006CC2" w:rsidRPr="00006CC2" w:rsidRDefault="00006CC2" w:rsidP="00006CC2">
      <w:pPr>
        <w:tabs>
          <w:tab w:val="left" w:pos="540"/>
          <w:tab w:val="left" w:pos="1080"/>
        </w:tabs>
        <w:ind w:left="1079" w:hangingChars="415" w:hanging="1079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  <w:t>5.</w:t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ab/>
      </w:r>
      <w:r w:rsidRPr="00006CC2">
        <w:rPr>
          <w:rFonts w:ascii="Times New Roman" w:eastAsia="標楷體" w:hAnsi="Times New Roman" w:cs="Times New Roman"/>
          <w:kern w:val="0"/>
          <w:sz w:val="26"/>
          <w:szCs w:val="26"/>
        </w:rPr>
        <w:t>此次締結及日後所有交流活動的費用和所引起的任何責任，由各校自行承擔及處理。</w:t>
      </w:r>
    </w:p>
    <w:p w:rsidR="00006CC2" w:rsidRPr="00006CC2" w:rsidRDefault="00006CC2" w:rsidP="00006CC2">
      <w:pPr>
        <w:tabs>
          <w:tab w:val="left" w:pos="540"/>
          <w:tab w:val="left" w:pos="1260"/>
        </w:tabs>
        <w:snapToGrid w:val="0"/>
        <w:rPr>
          <w:rFonts w:ascii="標楷體" w:eastAsia="標楷體" w:hAnsi="標楷體" w:cs="Times New Roman"/>
          <w:kern w:val="0"/>
          <w:sz w:val="28"/>
          <w:szCs w:val="26"/>
        </w:rPr>
      </w:pPr>
    </w:p>
    <w:p w:rsidR="00006CC2" w:rsidRPr="00006CC2" w:rsidRDefault="00006CC2" w:rsidP="00006CC2">
      <w:pPr>
        <w:tabs>
          <w:tab w:val="left" w:pos="540"/>
          <w:tab w:val="left" w:pos="1260"/>
        </w:tabs>
        <w:ind w:firstLineChars="200" w:firstLine="520"/>
        <w:rPr>
          <w:rFonts w:ascii="標楷體" w:eastAsia="標楷體" w:hAnsi="標楷體" w:cs="Times New Roman"/>
          <w:kern w:val="0"/>
          <w:sz w:val="26"/>
          <w:szCs w:val="26"/>
          <w:lang w:eastAsia="zh-HK"/>
        </w:rPr>
      </w:pPr>
      <w:r w:rsidRPr="00006CC2">
        <w:rPr>
          <w:rFonts w:ascii="標楷體" w:eastAsia="標楷體" w:hAnsi="標楷體" w:cs="Times New Roman" w:hint="eastAsia"/>
          <w:kern w:val="0"/>
          <w:sz w:val="26"/>
          <w:szCs w:val="26"/>
        </w:rPr>
        <w:t>本意願書一式兩份，由締結雙方各執一份外。兩校在雙方同意下，可修訂或解除有關締結意願。</w:t>
      </w:r>
    </w:p>
    <w:p w:rsidR="00006CC2" w:rsidRPr="00006CC2" w:rsidRDefault="00006CC2" w:rsidP="00006CC2">
      <w:pPr>
        <w:tabs>
          <w:tab w:val="left" w:pos="540"/>
          <w:tab w:val="left" w:pos="1260"/>
        </w:tabs>
        <w:snapToGrid w:val="0"/>
        <w:rPr>
          <w:rFonts w:ascii="標楷體" w:eastAsia="標楷體" w:hAnsi="標楷體" w:cs="Times New Roman"/>
          <w:kern w:val="0"/>
          <w:sz w:val="28"/>
          <w:szCs w:val="26"/>
        </w:rPr>
      </w:pPr>
    </w:p>
    <w:tbl>
      <w:tblPr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4394"/>
        <w:gridCol w:w="426"/>
        <w:gridCol w:w="4624"/>
      </w:tblGrid>
      <w:tr w:rsidR="00006CC2" w:rsidRPr="00006CC2" w:rsidTr="002728DF">
        <w:trPr>
          <w:jc w:val="center"/>
        </w:trPr>
        <w:tc>
          <w:tcPr>
            <w:tcW w:w="4394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06CC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XXX</w:t>
            </w:r>
            <w:r w:rsidRPr="00006CC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學校</w:t>
            </w:r>
          </w:p>
        </w:tc>
        <w:tc>
          <w:tcPr>
            <w:tcW w:w="426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06CC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XXX</w:t>
            </w:r>
            <w:r w:rsidRPr="00006CC2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HK"/>
              </w:rPr>
              <w:t>學校</w:t>
            </w:r>
          </w:p>
        </w:tc>
      </w:tr>
      <w:tr w:rsidR="00006CC2" w:rsidRPr="00006CC2" w:rsidTr="002728DF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006CC2" w:rsidRPr="00006CC2" w:rsidTr="002728DF">
        <w:trPr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06CC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簽署</w:t>
            </w:r>
          </w:p>
        </w:tc>
        <w:tc>
          <w:tcPr>
            <w:tcW w:w="426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06CC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簽署</w:t>
            </w:r>
          </w:p>
        </w:tc>
      </w:tr>
      <w:tr w:rsidR="00006CC2" w:rsidRPr="00006CC2" w:rsidTr="002728DF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452DE4" w:rsidRDefault="00452DE4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452DE4" w:rsidRPr="00006CC2" w:rsidRDefault="00452DE4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006CC2" w:rsidRPr="00006CC2" w:rsidTr="002728DF">
        <w:trPr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06CC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蓋印</w:t>
            </w:r>
          </w:p>
        </w:tc>
        <w:tc>
          <w:tcPr>
            <w:tcW w:w="426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06CC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蓋印</w:t>
            </w:r>
          </w:p>
        </w:tc>
      </w:tr>
      <w:tr w:rsidR="00006CC2" w:rsidRPr="00006CC2" w:rsidTr="002728DF">
        <w:trPr>
          <w:jc w:val="center"/>
        </w:trPr>
        <w:tc>
          <w:tcPr>
            <w:tcW w:w="4394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006CC2" w:rsidRPr="00006CC2" w:rsidTr="002728DF">
        <w:trPr>
          <w:jc w:val="center"/>
        </w:trPr>
        <w:tc>
          <w:tcPr>
            <w:tcW w:w="4394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06CC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締結日期</w:t>
            </w:r>
          </w:p>
        </w:tc>
        <w:tc>
          <w:tcPr>
            <w:tcW w:w="426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624" w:type="dxa"/>
            <w:shd w:val="clear" w:color="auto" w:fill="auto"/>
          </w:tcPr>
          <w:p w:rsidR="00006CC2" w:rsidRPr="00006CC2" w:rsidRDefault="00006CC2" w:rsidP="00006CC2">
            <w:pPr>
              <w:tabs>
                <w:tab w:val="left" w:pos="540"/>
                <w:tab w:val="left" w:pos="1260"/>
              </w:tabs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06CC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締結日期</w:t>
            </w:r>
          </w:p>
        </w:tc>
      </w:tr>
    </w:tbl>
    <w:p w:rsidR="00283408" w:rsidRDefault="00283408"/>
    <w:sectPr w:rsidR="00283408" w:rsidSect="00173FF4">
      <w:headerReference w:type="default" r:id="rId7"/>
      <w:footerReference w:type="default" r:id="rId8"/>
      <w:pgSz w:w="11906" w:h="16838" w:code="9"/>
      <w:pgMar w:top="1244" w:right="851" w:bottom="1134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70" w:rsidRDefault="003E2D70" w:rsidP="00006CC2">
      <w:r>
        <w:separator/>
      </w:r>
    </w:p>
  </w:endnote>
  <w:endnote w:type="continuationSeparator" w:id="0">
    <w:p w:rsidR="003E2D70" w:rsidRDefault="003E2D70" w:rsidP="0000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77" w:rsidRDefault="00103F3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1E8">
      <w:rPr>
        <w:noProof/>
      </w:rPr>
      <w:t>1</w:t>
    </w:r>
    <w:r>
      <w:rPr>
        <w:noProof/>
      </w:rPr>
      <w:fldChar w:fldCharType="end"/>
    </w:r>
  </w:p>
  <w:p w:rsidR="00224377" w:rsidRDefault="003E2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70" w:rsidRDefault="003E2D70" w:rsidP="00006CC2">
      <w:r>
        <w:separator/>
      </w:r>
    </w:p>
  </w:footnote>
  <w:footnote w:type="continuationSeparator" w:id="0">
    <w:p w:rsidR="003E2D70" w:rsidRDefault="003E2D70" w:rsidP="0000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EC" w:rsidRDefault="00006CC2">
    <w:pPr>
      <w:pStyle w:val="a3"/>
    </w:pPr>
    <w:r>
      <w:rPr>
        <w:rFonts w:eastAsia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2515235</wp:posOffset>
              </wp:positionH>
              <wp:positionV relativeFrom="paragraph">
                <wp:posOffset>-146685</wp:posOffset>
              </wp:positionV>
              <wp:extent cx="1859280" cy="482600"/>
              <wp:effectExtent l="0" t="0" r="26670" b="1270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BEC" w:rsidRPr="00006CC2" w:rsidRDefault="001B2E9F" w:rsidP="000E0BEC">
                          <w:pPr>
                            <w:jc w:val="center"/>
                            <w:rPr>
                              <w:rFonts w:ascii="標楷體" w:eastAsia="標楷體" w:hAnsi="標楷體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40"/>
                              <w:szCs w:val="40"/>
                            </w:rPr>
                            <w:t>參考文件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198.05pt;margin-top:-11.55pt;width:146.4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">
              <v:textbox>
                <w:txbxContent>
                  <w:p w:rsidR="000E0BEC" w:rsidRPr="00006CC2" w:rsidRDefault="001B2E9F" w:rsidP="000E0BEC">
                    <w:pPr>
                      <w:jc w:val="center"/>
                      <w:rPr>
                        <w:rFonts w:ascii="標楷體" w:eastAsia="標楷體" w:hAnsi="標楷體"/>
                        <w:sz w:val="40"/>
                        <w:szCs w:val="40"/>
                      </w:rPr>
                    </w:pPr>
                    <w:r>
                      <w:rPr>
                        <w:rFonts w:ascii="標楷體" w:eastAsia="標楷體" w:hAnsi="標楷體" w:hint="eastAsia"/>
                        <w:sz w:val="40"/>
                        <w:szCs w:val="40"/>
                      </w:rPr>
                      <w:t>參考文件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C2"/>
    <w:rsid w:val="00006CC2"/>
    <w:rsid w:val="00080C0E"/>
    <w:rsid w:val="00103F3B"/>
    <w:rsid w:val="001B2E9F"/>
    <w:rsid w:val="00283408"/>
    <w:rsid w:val="0028468A"/>
    <w:rsid w:val="00351CDC"/>
    <w:rsid w:val="003E2D70"/>
    <w:rsid w:val="00452DE4"/>
    <w:rsid w:val="007B634B"/>
    <w:rsid w:val="008D71E8"/>
    <w:rsid w:val="009D3B9E"/>
    <w:rsid w:val="00A156DD"/>
    <w:rsid w:val="00B76D54"/>
    <w:rsid w:val="00BC0349"/>
    <w:rsid w:val="00BC3CC4"/>
    <w:rsid w:val="00C05DCD"/>
    <w:rsid w:val="00C82330"/>
    <w:rsid w:val="00E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CC2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006CC2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06CC2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CC2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CC2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006CC2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06CC2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CC2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EDB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WONG, Fung-yan</cp:lastModifiedBy>
  <cp:revision>4</cp:revision>
  <dcterms:created xsi:type="dcterms:W3CDTF">2018-06-22T09:58:00Z</dcterms:created>
  <dcterms:modified xsi:type="dcterms:W3CDTF">2018-06-25T01:13:00Z</dcterms:modified>
</cp:coreProperties>
</file>